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9C" w:rsidRPr="00F31170" w:rsidRDefault="00F61C9C" w:rsidP="00F61C9C">
      <w:pPr>
        <w:jc w:val="center"/>
        <w:rPr>
          <w:rFonts w:ascii="Bookman Old Style" w:hAnsi="Bookman Old Style"/>
          <w:b/>
          <w:bCs/>
          <w:sz w:val="32"/>
        </w:rPr>
      </w:pPr>
      <w:r w:rsidRPr="00F31170">
        <w:rPr>
          <w:rFonts w:ascii="Bookman Old Style" w:hAnsi="Bookman Old Style"/>
          <w:b/>
          <w:bCs/>
          <w:sz w:val="44"/>
        </w:rPr>
        <w:t>The Renaissance Soul in Diagram</w:t>
      </w:r>
    </w:p>
    <w:p w:rsidR="00F61C9C" w:rsidRPr="00F31170" w:rsidRDefault="00F61C9C" w:rsidP="00F61C9C">
      <w:pPr>
        <w:jc w:val="center"/>
        <w:rPr>
          <w:rFonts w:ascii="Bookman Old Style" w:hAnsi="Bookman Old Style"/>
          <w:bCs/>
          <w:sz w:val="30"/>
        </w:rPr>
      </w:pPr>
      <w:r w:rsidRPr="00F31170">
        <w:rPr>
          <w:rFonts w:ascii="Bookman Old Style" w:hAnsi="Bookman Old Style"/>
          <w:bCs/>
          <w:sz w:val="30"/>
        </w:rPr>
        <w:t>Courtesy of Professor Vicki Silver, UC Irvine</w:t>
      </w:r>
    </w:p>
    <w:p w:rsidR="00F61C9C" w:rsidRPr="00F31170" w:rsidRDefault="00F61C9C" w:rsidP="00F61C9C">
      <w:pPr>
        <w:rPr>
          <w:rFonts w:ascii="Bookman Old Style" w:hAnsi="Bookman Old Style"/>
        </w:rPr>
      </w:pPr>
    </w:p>
    <w:p w:rsidR="00F61C9C" w:rsidRPr="00F31170" w:rsidRDefault="00F61C9C" w:rsidP="00F61C9C">
      <w:pPr>
        <w:rPr>
          <w:rFonts w:ascii="Bookman Old Style" w:hAnsi="Bookman Old Style"/>
        </w:rPr>
      </w:pPr>
    </w:p>
    <w:p w:rsidR="00F61C9C" w:rsidRPr="00F31170" w:rsidRDefault="00F61C9C" w:rsidP="00F61C9C">
      <w:pPr>
        <w:rPr>
          <w:rFonts w:ascii="Bookman Old Style" w:hAnsi="Bookman Old Style"/>
        </w:rPr>
      </w:pPr>
      <w:r w:rsidRPr="00F31170">
        <w:rPr>
          <w:rFonts w:ascii="Bookman Old Style" w:hAnsi="Bookman Old Style"/>
        </w:rPr>
        <w:tab/>
      </w:r>
    </w:p>
    <w:p w:rsidR="00F61C9C" w:rsidRPr="00F31170" w:rsidRDefault="00F61C9C" w:rsidP="00F61C9C">
      <w:pPr>
        <w:rPr>
          <w:rFonts w:ascii="Bookman Old Style" w:hAnsi="Bookman Old Style"/>
        </w:rPr>
      </w:pPr>
      <w:r w:rsidRPr="00F31170">
        <w:rPr>
          <w:rFonts w:ascii="Bookman Old Style" w:hAnsi="Bookman Old Style"/>
        </w:rPr>
        <w:t xml:space="preserve">    </w:t>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i/>
          <w:u w:val="single"/>
        </w:rPr>
        <w:t>Intellect</w:t>
      </w:r>
      <w:r w:rsidRPr="00F31170">
        <w:rPr>
          <w:rFonts w:ascii="Bookman Old Style" w:hAnsi="Bookman Old Style"/>
          <w:b/>
        </w:rPr>
        <w:t xml:space="preserve"> or </w:t>
      </w:r>
      <w:r w:rsidRPr="00F31170">
        <w:rPr>
          <w:rFonts w:ascii="Bookman Old Style" w:hAnsi="Bookman Old Style"/>
          <w:b/>
          <w:i/>
          <w:u w:val="single"/>
        </w:rPr>
        <w:t>Reason</w:t>
      </w:r>
      <w:r w:rsidRPr="00F31170">
        <w:rPr>
          <w:rFonts w:ascii="Bookman Old Style" w:hAnsi="Bookman Old Style"/>
          <w:b/>
        </w:rPr>
        <w:t>:</w:t>
      </w:r>
      <w:r w:rsidRPr="00F31170">
        <w:rPr>
          <w:rFonts w:ascii="Bookman Old Style" w:hAnsi="Bookman Old Style"/>
        </w:rPr>
        <w:t xml:space="preserve">  apprephension</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abstraction</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reasoning power</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sym w:font="Symbol" w:char="F0AD"/>
      </w:r>
      <w:r w:rsidRPr="00F31170">
        <w:rPr>
          <w:rFonts w:ascii="Bookman Old Style" w:hAnsi="Bookman Old Style"/>
        </w:rPr>
        <w:t xml:space="preserve">      </w:t>
      </w:r>
    </w:p>
    <w:p w:rsidR="00F61C9C" w:rsidRPr="00F31170" w:rsidRDefault="00F61C9C" w:rsidP="00F61C9C">
      <w:pPr>
        <w:rPr>
          <w:rFonts w:ascii="Bookman Old Style" w:hAnsi="Bookman Old Style"/>
        </w:rPr>
      </w:pP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t xml:space="preserve"> </w:t>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p>
    <w:p w:rsidR="00F61C9C" w:rsidRPr="00F31170" w:rsidRDefault="00F61C9C" w:rsidP="00F61C9C">
      <w:pPr>
        <w:rPr>
          <w:rFonts w:ascii="Bookman Old Style" w:hAnsi="Bookman Old Style"/>
        </w:rPr>
      </w:pPr>
      <w:r w:rsidRPr="00F31170">
        <w:rPr>
          <w:rFonts w:ascii="Bookman Old Style" w:hAnsi="Bookman Old Style"/>
          <w:b/>
          <w:i/>
          <w:u w:val="single"/>
        </w:rPr>
        <w:t>Senses</w:t>
      </w:r>
      <w:r w:rsidRPr="00F31170">
        <w:rPr>
          <w:rFonts w:ascii="Bookman Old Style" w:hAnsi="Bookman Old Style"/>
          <w:b/>
        </w:rPr>
        <w:t>:</w:t>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sym w:font="Symbol" w:char="F0AD"/>
      </w:r>
      <w:r w:rsidRPr="00F31170">
        <w:rPr>
          <w:rFonts w:ascii="Bookman Old Style" w:hAnsi="Bookman Old Style"/>
        </w:rPr>
        <w:t xml:space="preserve">         </w:t>
      </w:r>
      <w:r w:rsidRPr="00F31170">
        <w:rPr>
          <w:rFonts w:ascii="Bookman Old Style" w:hAnsi="Bookman Old Style"/>
          <w:b/>
          <w:sz w:val="24"/>
        </w:rPr>
        <w:sym w:font="Symbol" w:char="F0AC"/>
      </w:r>
      <w:r w:rsidRPr="00F31170">
        <w:rPr>
          <w:rFonts w:ascii="Bookman Old Style" w:hAnsi="Bookman Old Style"/>
        </w:rPr>
        <w:tab/>
      </w:r>
      <w:r w:rsidRPr="00F31170">
        <w:rPr>
          <w:rFonts w:ascii="Bookman Old Style" w:hAnsi="Bookman Old Style"/>
        </w:rPr>
        <w:tab/>
      </w:r>
    </w:p>
    <w:p w:rsidR="00F61C9C" w:rsidRPr="00F31170" w:rsidRDefault="00F61C9C" w:rsidP="00F61C9C">
      <w:pPr>
        <w:rPr>
          <w:rFonts w:ascii="Bookman Old Style" w:hAnsi="Bookman Old Style"/>
        </w:rPr>
      </w:pPr>
      <w:r w:rsidRPr="00F31170">
        <w:rPr>
          <w:rFonts w:ascii="Bookman Old Style" w:hAnsi="Bookman Old Style"/>
        </w:rPr>
        <w:t xml:space="preserve">sight       </w:t>
      </w:r>
      <w:r w:rsidRPr="00F31170">
        <w:rPr>
          <w:rFonts w:ascii="Bookman Old Style" w:hAnsi="Bookman Old Style"/>
          <w:b/>
          <w:sz w:val="24"/>
        </w:rPr>
        <w:sym w:font="Symbol" w:char="F0AE"/>
      </w:r>
      <w:r w:rsidRPr="00F31170">
        <w:rPr>
          <w:rFonts w:ascii="Bookman Old Style" w:hAnsi="Bookman Old Style"/>
          <w:b/>
          <w:sz w:val="24"/>
        </w:rPr>
        <w:t xml:space="preserve">                                                                          </w:t>
      </w:r>
      <w:r w:rsidRPr="00F31170">
        <w:rPr>
          <w:rFonts w:ascii="Bookman Old Style" w:hAnsi="Bookman Old Style"/>
          <w:b/>
          <w:sz w:val="24"/>
        </w:rPr>
        <w:sym w:font="Symbol" w:char="F0AD"/>
      </w:r>
    </w:p>
    <w:p w:rsidR="00F61C9C" w:rsidRPr="00F31170" w:rsidRDefault="00F61C9C" w:rsidP="00F61C9C">
      <w:pPr>
        <w:rPr>
          <w:rFonts w:ascii="Bookman Old Style" w:hAnsi="Bookman Old Style"/>
        </w:rPr>
      </w:pPr>
      <w:r w:rsidRPr="00F31170">
        <w:rPr>
          <w:rFonts w:ascii="Bookman Old Style" w:hAnsi="Bookman Old Style"/>
        </w:rPr>
        <w:t xml:space="preserve">hearing   </w:t>
      </w:r>
      <w:r w:rsidRPr="00F31170">
        <w:rPr>
          <w:rFonts w:ascii="Bookman Old Style" w:hAnsi="Bookman Old Style"/>
          <w:b/>
          <w:sz w:val="24"/>
        </w:rPr>
        <w:sym w:font="Symbol" w:char="F0AE"/>
      </w:r>
      <w:r w:rsidRPr="00F31170">
        <w:rPr>
          <w:rFonts w:ascii="Bookman Old Style" w:hAnsi="Bookman Old Style"/>
        </w:rPr>
        <w:t xml:space="preserve"> </w:t>
      </w:r>
      <w:r w:rsidRPr="00F31170">
        <w:rPr>
          <w:rFonts w:ascii="Bookman Old Style" w:hAnsi="Bookman Old Style"/>
        </w:rPr>
        <w:tab/>
        <w:t xml:space="preserve">  </w:t>
      </w:r>
      <w:r w:rsidRPr="00F31170">
        <w:rPr>
          <w:rFonts w:ascii="Bookman Old Style" w:hAnsi="Bookman Old Style"/>
          <w:b/>
          <w:i/>
          <w:u w:val="single"/>
        </w:rPr>
        <w:t>Common Sense</w:t>
      </w:r>
      <w:r w:rsidRPr="00F31170">
        <w:rPr>
          <w:rFonts w:ascii="Bookman Old Style" w:hAnsi="Bookman Old Style"/>
          <w:b/>
        </w:rPr>
        <w:t>:</w:t>
      </w:r>
      <w:r w:rsidRPr="00F31170">
        <w:rPr>
          <w:rFonts w:ascii="Bookman Old Style" w:hAnsi="Bookman Old Style"/>
        </w:rPr>
        <w:t xml:space="preserve">   </w:t>
      </w:r>
      <w:r w:rsidRPr="00F31170">
        <w:rPr>
          <w:rFonts w:ascii="Bookman Old Style" w:hAnsi="Bookman Old Style"/>
          <w:b/>
          <w:sz w:val="24"/>
        </w:rPr>
        <w:sym w:font="Symbol" w:char="F0AE"/>
      </w:r>
      <w:r w:rsidRPr="00F31170">
        <w:rPr>
          <w:rFonts w:ascii="Bookman Old Style" w:hAnsi="Bookman Old Style"/>
        </w:rPr>
        <w:t xml:space="preserve">   </w:t>
      </w:r>
      <w:r w:rsidRPr="00F31170">
        <w:rPr>
          <w:rFonts w:ascii="Bookman Old Style" w:hAnsi="Bookman Old Style"/>
          <w:b/>
          <w:i/>
          <w:u w:val="single"/>
        </w:rPr>
        <w:t>Imagination</w:t>
      </w:r>
      <w:r w:rsidRPr="00F31170">
        <w:rPr>
          <w:rFonts w:ascii="Bookman Old Style" w:hAnsi="Bookman Old Style"/>
          <w:b/>
        </w:rPr>
        <w:t>:</w:t>
      </w:r>
      <w:r w:rsidRPr="00F31170">
        <w:rPr>
          <w:rFonts w:ascii="Bookman Old Style" w:hAnsi="Bookman Old Style"/>
        </w:rPr>
        <w:tab/>
        <w:t xml:space="preserve"> </w:t>
      </w:r>
      <w:r w:rsidRPr="00F31170">
        <w:rPr>
          <w:rFonts w:ascii="Bookman Old Style" w:hAnsi="Bookman Old Style"/>
          <w:b/>
          <w:sz w:val="24"/>
        </w:rPr>
        <w:sym w:font="Symbol" w:char="F0AE"/>
      </w:r>
      <w:r w:rsidRPr="00F31170">
        <w:rPr>
          <w:rFonts w:ascii="Bookman Old Style" w:hAnsi="Bookman Old Style"/>
        </w:rPr>
        <w:t xml:space="preserve">           </w:t>
      </w:r>
      <w:r w:rsidRPr="00F31170">
        <w:rPr>
          <w:rFonts w:ascii="Bookman Old Style" w:hAnsi="Bookman Old Style"/>
          <w:b/>
          <w:i/>
          <w:u w:val="single"/>
        </w:rPr>
        <w:t>Memory</w:t>
      </w:r>
      <w:r w:rsidRPr="00F31170">
        <w:rPr>
          <w:rFonts w:ascii="Bookman Old Style" w:hAnsi="Bookman Old Style"/>
          <w:b/>
        </w:rPr>
        <w:t>:</w:t>
      </w:r>
    </w:p>
    <w:p w:rsidR="00F61C9C" w:rsidRPr="00F31170" w:rsidRDefault="00F61C9C" w:rsidP="00F61C9C">
      <w:pPr>
        <w:rPr>
          <w:rFonts w:ascii="Bookman Old Style" w:hAnsi="Bookman Old Style"/>
        </w:rPr>
      </w:pPr>
      <w:r w:rsidRPr="00F31170">
        <w:rPr>
          <w:rFonts w:ascii="Bookman Old Style" w:hAnsi="Bookman Old Style"/>
        </w:rPr>
        <w:t>touch</w:t>
      </w:r>
      <w:r w:rsidRPr="00F31170">
        <w:rPr>
          <w:rFonts w:ascii="Bookman Old Style" w:hAnsi="Bookman Old Style"/>
        </w:rPr>
        <w:tab/>
        <w:t xml:space="preserve">    </w:t>
      </w:r>
      <w:r w:rsidRPr="00F31170">
        <w:rPr>
          <w:rFonts w:ascii="Bookman Old Style" w:hAnsi="Bookman Old Style"/>
          <w:b/>
          <w:sz w:val="24"/>
        </w:rPr>
        <w:sym w:font="Symbol" w:char="F0AE"/>
      </w:r>
      <w:r w:rsidRPr="00F31170">
        <w:rPr>
          <w:rFonts w:ascii="Bookman Old Style" w:hAnsi="Bookman Old Style"/>
        </w:rPr>
        <w:tab/>
        <w:t xml:space="preserve">  synthesizes sen-          stores sensory          </w:t>
      </w:r>
      <w:r w:rsidRPr="00F31170">
        <w:rPr>
          <w:rFonts w:ascii="Bookman Old Style" w:hAnsi="Bookman Old Style"/>
          <w:b/>
          <w:sz w:val="24"/>
        </w:rPr>
        <w:sym w:font="Symbol" w:char="F0AD"/>
      </w:r>
      <w:r w:rsidRPr="00F31170">
        <w:rPr>
          <w:rFonts w:ascii="Bookman Old Style" w:hAnsi="Bookman Old Style"/>
        </w:rPr>
        <w:t xml:space="preserve">     stores know-</w:t>
      </w:r>
    </w:p>
    <w:p w:rsidR="00F61C9C" w:rsidRPr="00F31170" w:rsidRDefault="00F61C9C" w:rsidP="00F61C9C">
      <w:pPr>
        <w:rPr>
          <w:rFonts w:ascii="Bookman Old Style" w:hAnsi="Bookman Old Style"/>
        </w:rPr>
      </w:pPr>
      <w:r w:rsidRPr="00F31170">
        <w:rPr>
          <w:rFonts w:ascii="Bookman Old Style" w:hAnsi="Bookman Old Style"/>
        </w:rPr>
        <w:t>taste</w:t>
      </w:r>
      <w:r w:rsidRPr="00F31170">
        <w:rPr>
          <w:rFonts w:ascii="Bookman Old Style" w:hAnsi="Bookman Old Style"/>
        </w:rPr>
        <w:tab/>
        <w:t xml:space="preserve">    </w:t>
      </w:r>
      <w:r w:rsidRPr="00F31170">
        <w:rPr>
          <w:rFonts w:ascii="Bookman Old Style" w:hAnsi="Bookman Old Style"/>
          <w:b/>
          <w:sz w:val="24"/>
        </w:rPr>
        <w:sym w:font="Symbol" w:char="F0AE"/>
      </w:r>
      <w:r w:rsidRPr="00F31170">
        <w:rPr>
          <w:rFonts w:ascii="Bookman Old Style" w:hAnsi="Bookman Old Style"/>
        </w:rPr>
        <w:tab/>
        <w:t xml:space="preserve">  sory input</w:t>
      </w:r>
      <w:r w:rsidRPr="00F31170">
        <w:rPr>
          <w:rFonts w:ascii="Bookman Old Style" w:hAnsi="Bookman Old Style"/>
        </w:rPr>
        <w:tab/>
        <w:t xml:space="preserve">                 impressions; can      </w:t>
      </w:r>
      <w:r w:rsidRPr="00F31170">
        <w:rPr>
          <w:rFonts w:ascii="Bookman Old Style" w:hAnsi="Bookman Old Style"/>
          <w:b/>
          <w:sz w:val="24"/>
        </w:rPr>
        <w:t xml:space="preserve"> </w:t>
      </w:r>
      <w:r w:rsidRPr="00F31170">
        <w:rPr>
          <w:rFonts w:ascii="Bookman Old Style" w:hAnsi="Bookman Old Style"/>
        </w:rPr>
        <w:t xml:space="preserve">      ledge, abstract</w:t>
      </w:r>
    </w:p>
    <w:p w:rsidR="00F61C9C" w:rsidRPr="00F31170" w:rsidRDefault="00F61C9C" w:rsidP="00F61C9C">
      <w:pPr>
        <w:rPr>
          <w:rFonts w:ascii="Bookman Old Style" w:hAnsi="Bookman Old Style"/>
        </w:rPr>
      </w:pPr>
      <w:r w:rsidRPr="00F31170">
        <w:rPr>
          <w:rFonts w:ascii="Bookman Old Style" w:hAnsi="Bookman Old Style"/>
        </w:rPr>
        <w:t>smell</w:t>
      </w:r>
      <w:r w:rsidRPr="00F31170">
        <w:rPr>
          <w:rFonts w:ascii="Bookman Old Style" w:hAnsi="Bookman Old Style"/>
        </w:rPr>
        <w:tab/>
        <w:t xml:space="preserve">    </w:t>
      </w:r>
      <w:r w:rsidRPr="00F31170">
        <w:rPr>
          <w:rFonts w:ascii="Bookman Old Style" w:hAnsi="Bookman Old Style"/>
          <w:b/>
          <w:sz w:val="24"/>
        </w:rPr>
        <w:sym w:font="Symbol" w:char="F0AE"/>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form novel images    </w:t>
      </w:r>
      <w:r w:rsidRPr="00F31170">
        <w:rPr>
          <w:rFonts w:ascii="Bookman Old Style" w:hAnsi="Bookman Old Style"/>
          <w:b/>
          <w:sz w:val="24"/>
        </w:rPr>
        <w:t xml:space="preserve">  </w:t>
      </w:r>
      <w:r w:rsidRPr="00F31170">
        <w:rPr>
          <w:rFonts w:ascii="Bookman Old Style" w:hAnsi="Bookman Old Style"/>
        </w:rPr>
        <w:t xml:space="preserve">     ideas</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by recombining        </w:t>
      </w:r>
      <w:r w:rsidRPr="00F31170">
        <w:rPr>
          <w:rFonts w:ascii="Bookman Old Style" w:hAnsi="Bookman Old Style"/>
          <w:b/>
          <w:sz w:val="24"/>
        </w:rPr>
        <w:sym w:font="Symbol" w:char="F0AD"/>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impressions</w:t>
      </w:r>
      <w:r w:rsidRPr="00F31170">
        <w:rPr>
          <w:rFonts w:ascii="Bookman Old Style" w:hAnsi="Bookman Old Style"/>
        </w:rPr>
        <w:tab/>
      </w:r>
      <w:r w:rsidRPr="00F31170">
        <w:rPr>
          <w:rFonts w:ascii="Bookman Old Style" w:hAnsi="Bookman Old Style"/>
          <w:b/>
          <w:sz w:val="24"/>
        </w:rPr>
        <w:t xml:space="preserve">    </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sym w:font="Symbol" w:char="F0AD"/>
      </w:r>
      <w:r w:rsidRPr="00F31170">
        <w:rPr>
          <w:rFonts w:ascii="Bookman Old Style" w:hAnsi="Bookman Old Style"/>
        </w:rPr>
        <w:t xml:space="preserve">             </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b/>
          <w:i/>
          <w:u w:val="single"/>
        </w:rPr>
        <w:t>Will</w:t>
      </w:r>
      <w:r w:rsidRPr="00F31170">
        <w:rPr>
          <w:rFonts w:ascii="Bookman Old Style" w:hAnsi="Bookman Old Style"/>
          <w:b/>
        </w:rPr>
        <w:t>:</w:t>
      </w:r>
      <w:r w:rsidRPr="00F31170">
        <w:rPr>
          <w:rFonts w:ascii="Bookman Old Style" w:hAnsi="Bookman Old Style"/>
        </w:rPr>
        <w:t xml:space="preserve">  power to choose  </w:t>
      </w:r>
      <w:r w:rsidRPr="00F31170">
        <w:rPr>
          <w:rFonts w:ascii="Bookman Old Style" w:hAnsi="Bookman Old Style"/>
          <w:b/>
          <w:sz w:val="24"/>
        </w:rPr>
        <w:sym w:font="Symbol" w:char="F0AE"/>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power to act</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sym w:font="Symbol" w:char="F0AD"/>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i/>
          <w:u w:val="single"/>
        </w:rPr>
        <w:t>Appetite</w:t>
      </w:r>
      <w:r w:rsidRPr="00F31170">
        <w:rPr>
          <w:rFonts w:ascii="Bookman Old Style" w:hAnsi="Bookman Old Style"/>
          <w:b/>
        </w:rPr>
        <w:t>:</w:t>
      </w:r>
      <w:r w:rsidRPr="00F31170">
        <w:rPr>
          <w:rFonts w:ascii="Bookman Old Style" w:hAnsi="Bookman Old Style"/>
        </w:rPr>
        <w:t xml:space="preserve">  includes all passions and desires</w:t>
      </w:r>
    </w:p>
    <w:p w:rsidR="00F61C9C" w:rsidRPr="00F31170" w:rsidRDefault="00F61C9C" w:rsidP="00F61C9C">
      <w:pPr>
        <w:rPr>
          <w:rFonts w:ascii="Bookman Old Style" w:hAnsi="Bookman Old Style"/>
        </w:rPr>
      </w:pPr>
      <w:r w:rsidRPr="00F31170">
        <w:rPr>
          <w:rFonts w:ascii="Bookman Old Style" w:hAnsi="Bookman Old Style"/>
        </w:rPr>
        <w:t xml:space="preserve">                                          </w:t>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p>
    <w:p w:rsidR="00F61C9C" w:rsidRPr="00F31170" w:rsidRDefault="00F61C9C" w:rsidP="00F61C9C">
      <w:pPr>
        <w:rPr>
          <w:rFonts w:ascii="Bookman Old Style" w:hAnsi="Bookman Old Style"/>
          <w:lang w:val="fr-FR"/>
        </w:rPr>
      </w:pPr>
      <w:r w:rsidRPr="00F31170">
        <w:rPr>
          <w:rFonts w:ascii="Bookman Old Style" w:hAnsi="Bookman Old Style"/>
        </w:rPr>
        <w:t xml:space="preserve">                                            </w:t>
      </w:r>
      <w:r w:rsidRPr="00F31170">
        <w:rPr>
          <w:rFonts w:ascii="Bookman Old Style" w:hAnsi="Bookman Old Style"/>
          <w:b/>
          <w:sz w:val="24"/>
        </w:rPr>
        <w:sym w:font="Symbol" w:char="F0AD"/>
      </w:r>
      <w:r w:rsidRPr="00F31170">
        <w:rPr>
          <w:rFonts w:ascii="Bookman Old Style" w:hAnsi="Bookman Old Style"/>
          <w:b/>
          <w:sz w:val="24"/>
          <w:lang w:val="fr-FR"/>
        </w:rPr>
        <w:t xml:space="preserve"> </w:t>
      </w:r>
      <w:r w:rsidRPr="00F31170">
        <w:rPr>
          <w:rFonts w:ascii="Bookman Old Style" w:hAnsi="Bookman Old Style"/>
          <w:lang w:val="fr-FR"/>
        </w:rPr>
        <w:t xml:space="preserve">       </w:t>
      </w:r>
      <w:r w:rsidRPr="00F31170">
        <w:rPr>
          <w:rFonts w:ascii="Bookman Old Style" w:hAnsi="Bookman Old Style"/>
          <w:b/>
          <w:sz w:val="24"/>
        </w:rPr>
        <w:sym w:font="Symbol" w:char="F0AD"/>
      </w:r>
      <w:r w:rsidRPr="00F31170">
        <w:rPr>
          <w:rFonts w:ascii="Bookman Old Style" w:hAnsi="Bookman Old Style"/>
          <w:b/>
          <w:sz w:val="24"/>
          <w:lang w:val="fr-FR"/>
        </w:rPr>
        <w:t xml:space="preserve">      </w:t>
      </w:r>
      <w:r w:rsidRPr="00F31170">
        <w:rPr>
          <w:rFonts w:ascii="Bookman Old Style" w:hAnsi="Bookman Old Style"/>
          <w:b/>
          <w:sz w:val="24"/>
        </w:rPr>
        <w:sym w:font="Symbol" w:char="F0AD"/>
      </w:r>
      <w:r w:rsidRPr="00F31170">
        <w:rPr>
          <w:rFonts w:ascii="Bookman Old Style" w:hAnsi="Bookman Old Style"/>
          <w:sz w:val="24"/>
          <w:lang w:val="fr-FR"/>
        </w:rPr>
        <w:tab/>
      </w:r>
      <w:r w:rsidRPr="00F31170">
        <w:rPr>
          <w:rFonts w:ascii="Bookman Old Style" w:hAnsi="Bookman Old Style"/>
          <w:sz w:val="24"/>
          <w:lang w:val="fr-FR"/>
        </w:rPr>
        <w:tab/>
      </w:r>
    </w:p>
    <w:p w:rsidR="00F61C9C" w:rsidRPr="00F31170" w:rsidRDefault="00F61C9C" w:rsidP="00F61C9C">
      <w:pPr>
        <w:rPr>
          <w:rFonts w:ascii="Bookman Old Style" w:hAnsi="Bookman Old Style"/>
          <w:b/>
          <w:lang w:val="fr-FR"/>
        </w:rPr>
      </w:pPr>
      <w:r w:rsidRPr="00F31170">
        <w:rPr>
          <w:rFonts w:ascii="Bookman Old Style" w:hAnsi="Bookman Old Style"/>
          <w:lang w:val="fr-FR"/>
        </w:rPr>
        <w:tab/>
      </w:r>
      <w:r w:rsidRPr="00F31170">
        <w:rPr>
          <w:rFonts w:ascii="Bookman Old Style" w:hAnsi="Bookman Old Style"/>
          <w:lang w:val="fr-FR"/>
        </w:rPr>
        <w:tab/>
        <w:t xml:space="preserve">  </w:t>
      </w:r>
      <w:r w:rsidRPr="00F31170">
        <w:rPr>
          <w:rFonts w:ascii="Bookman Old Style" w:hAnsi="Bookman Old Style"/>
          <w:b/>
          <w:i/>
          <w:u w:val="single"/>
          <w:lang w:val="fr-FR"/>
        </w:rPr>
        <w:t>concupiscible</w:t>
      </w:r>
      <w:r w:rsidRPr="00F31170">
        <w:rPr>
          <w:rFonts w:ascii="Bookman Old Style" w:hAnsi="Bookman Old Style"/>
          <w:b/>
          <w:lang w:val="fr-FR"/>
        </w:rPr>
        <w:t xml:space="preserve">: </w:t>
      </w:r>
      <w:r w:rsidRPr="00F31170">
        <w:rPr>
          <w:rFonts w:ascii="Bookman Old Style" w:hAnsi="Bookman Old Style"/>
          <w:b/>
          <w:lang w:val="fr-FR"/>
        </w:rPr>
        <w:tab/>
        <w:t xml:space="preserve">              </w:t>
      </w:r>
      <w:r w:rsidRPr="00F31170">
        <w:rPr>
          <w:rFonts w:ascii="Bookman Old Style" w:hAnsi="Bookman Old Style"/>
          <w:b/>
          <w:i/>
          <w:u w:val="single"/>
          <w:lang w:val="fr-FR"/>
        </w:rPr>
        <w:t>irascible</w:t>
      </w:r>
      <w:r w:rsidRPr="00F31170">
        <w:rPr>
          <w:rFonts w:ascii="Bookman Old Style" w:hAnsi="Bookman Old Style"/>
          <w:b/>
          <w:lang w:val="fr-FR"/>
        </w:rPr>
        <w:t xml:space="preserve">:                        </w:t>
      </w:r>
    </w:p>
    <w:p w:rsidR="00F61C9C" w:rsidRPr="00F31170" w:rsidRDefault="00F61C9C" w:rsidP="00F61C9C">
      <w:pPr>
        <w:rPr>
          <w:rFonts w:ascii="Bookman Old Style" w:hAnsi="Bookman Old Style"/>
          <w:b/>
          <w:lang w:val="fr-FR"/>
        </w:rPr>
      </w:pPr>
      <w:r w:rsidRPr="00F31170">
        <w:rPr>
          <w:rFonts w:ascii="Bookman Old Style" w:hAnsi="Bookman Old Style"/>
          <w:b/>
          <w:lang w:val="fr-FR"/>
        </w:rPr>
        <w:tab/>
      </w:r>
      <w:r w:rsidRPr="00F31170">
        <w:rPr>
          <w:rFonts w:ascii="Bookman Old Style" w:hAnsi="Bookman Old Style"/>
          <w:b/>
          <w:lang w:val="fr-FR"/>
        </w:rPr>
        <w:tab/>
        <w:t xml:space="preserve">  attractive/     </w:t>
      </w:r>
      <w:r w:rsidRPr="00F31170">
        <w:rPr>
          <w:rFonts w:ascii="Bookman Old Style" w:hAnsi="Bookman Old Style"/>
          <w:b/>
          <w:lang w:val="fr-FR"/>
        </w:rPr>
        <w:tab/>
      </w:r>
      <w:r w:rsidRPr="00F31170">
        <w:rPr>
          <w:rFonts w:ascii="Bookman Old Style" w:hAnsi="Bookman Old Style"/>
          <w:b/>
          <w:lang w:val="fr-FR"/>
        </w:rPr>
        <w:tab/>
        <w:t xml:space="preserve">    defensive passions—</w:t>
      </w:r>
    </w:p>
    <w:p w:rsidR="00F61C9C" w:rsidRPr="00F31170" w:rsidRDefault="00F61C9C" w:rsidP="00F61C9C">
      <w:pPr>
        <w:rPr>
          <w:rFonts w:ascii="Bookman Old Style" w:hAnsi="Bookman Old Style"/>
        </w:rPr>
      </w:pPr>
      <w:r w:rsidRPr="00F31170">
        <w:rPr>
          <w:rFonts w:ascii="Bookman Old Style" w:hAnsi="Bookman Old Style"/>
          <w:b/>
          <w:lang w:val="fr-FR"/>
        </w:rPr>
        <w:tab/>
      </w:r>
      <w:r w:rsidRPr="00F31170">
        <w:rPr>
          <w:rFonts w:ascii="Bookman Old Style" w:hAnsi="Bookman Old Style"/>
          <w:b/>
          <w:lang w:val="fr-FR"/>
        </w:rPr>
        <w:tab/>
        <w:t xml:space="preserve">  </w:t>
      </w:r>
      <w:r w:rsidRPr="00F31170">
        <w:rPr>
          <w:rFonts w:ascii="Bookman Old Style" w:hAnsi="Bookman Old Style"/>
          <w:b/>
        </w:rPr>
        <w:t xml:space="preserve">repulsive     </w:t>
      </w:r>
      <w:r w:rsidRPr="00F31170">
        <w:rPr>
          <w:rFonts w:ascii="Bookman Old Style" w:hAnsi="Bookman Old Style"/>
        </w:rPr>
        <w:tab/>
        <w:t xml:space="preserve">   </w:t>
      </w:r>
      <w:r w:rsidRPr="00F31170">
        <w:rPr>
          <w:rFonts w:ascii="Bookman Old Style" w:hAnsi="Bookman Old Style"/>
          <w:b/>
          <w:sz w:val="24"/>
        </w:rPr>
        <w:sym w:font="Symbol" w:char="F0AD"/>
      </w:r>
      <w:r w:rsidRPr="00F31170">
        <w:rPr>
          <w:rFonts w:ascii="Bookman Old Style" w:hAnsi="Bookman Old Style"/>
        </w:rPr>
        <w:tab/>
        <w:t xml:space="preserve">    anger</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rPr>
        <w:t>passions—</w:t>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hope</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love</w:t>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rPr>
        <w:tab/>
        <w:t xml:space="preserve">      </w:t>
      </w:r>
      <w:r w:rsidRPr="00F31170">
        <w:rPr>
          <w:rFonts w:ascii="Bookman Old Style" w:hAnsi="Bookman Old Style"/>
        </w:rPr>
        <w:tab/>
        <w:t xml:space="preserve">    despair</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hatred</w:t>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sym w:font="Symbol" w:char="F0AD"/>
      </w:r>
      <w:r w:rsidRPr="00F31170">
        <w:rPr>
          <w:rFonts w:ascii="Bookman Old Style" w:hAnsi="Bookman Old Style"/>
        </w:rPr>
        <w:tab/>
        <w:t xml:space="preserve">    courage</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desire</w:t>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fear</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aversion</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pleasure                  </w:t>
      </w:r>
      <w:r w:rsidRPr="00F31170">
        <w:rPr>
          <w:rFonts w:ascii="Bookman Old Style" w:hAnsi="Bookman Old Style"/>
          <w:b/>
          <w:sz w:val="24"/>
        </w:rPr>
        <w:sym w:font="Symbol" w:char="F0AD"/>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t xml:space="preserve">  grief</w:t>
      </w:r>
    </w:p>
    <w:p w:rsidR="00F61C9C" w:rsidRPr="00F31170" w:rsidRDefault="00F61C9C" w:rsidP="00F61C9C">
      <w:pPr>
        <w:rPr>
          <w:rFonts w:ascii="Bookman Old Style" w:hAnsi="Bookman Old Style"/>
        </w:rPr>
      </w:pP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sz w:val="24"/>
        </w:rPr>
        <w:sym w:font="Symbol" w:char="F0AD"/>
      </w:r>
      <w:r w:rsidRPr="00F31170">
        <w:rPr>
          <w:rFonts w:ascii="Bookman Old Style" w:hAnsi="Bookman Old Style"/>
        </w:rPr>
        <w:tab/>
      </w:r>
    </w:p>
    <w:p w:rsidR="00F61C9C" w:rsidRPr="00F31170" w:rsidRDefault="00F61C9C" w:rsidP="00F61C9C">
      <w:pPr>
        <w:rPr>
          <w:rFonts w:ascii="Bookman Old Style" w:hAnsi="Bookman Old Style"/>
        </w:rPr>
      </w:pP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w:t>
      </w:r>
      <w:r w:rsidRPr="00F31170">
        <w:rPr>
          <w:rFonts w:ascii="Bookman Old Style" w:hAnsi="Bookman Old Style"/>
          <w:b/>
          <w:i/>
          <w:u w:val="single"/>
        </w:rPr>
        <w:t>Vegetable Soul</w:t>
      </w:r>
      <w:r w:rsidRPr="00F31170">
        <w:rPr>
          <w:rFonts w:ascii="Bookman Old Style" w:hAnsi="Bookman Old Style"/>
          <w:b/>
        </w:rPr>
        <w:t>:</w:t>
      </w:r>
      <w:r w:rsidRPr="00F31170">
        <w:rPr>
          <w:rFonts w:ascii="Bookman Old Style" w:hAnsi="Bookman Old Style"/>
        </w:rPr>
        <w:t xml:space="preserve">  bodily functions like </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digestion, nutrition,</w:t>
      </w: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t xml:space="preserve">        reproduction; growth</w:t>
      </w:r>
    </w:p>
    <w:p w:rsidR="00F61C9C" w:rsidRPr="00F31170" w:rsidRDefault="00F61C9C" w:rsidP="00F61C9C">
      <w:pPr>
        <w:rPr>
          <w:rFonts w:ascii="Bookman Old Style" w:hAnsi="Bookman Old Style"/>
        </w:rPr>
      </w:pPr>
    </w:p>
    <w:p w:rsidR="00F61C9C" w:rsidRPr="00F31170" w:rsidRDefault="00F61C9C" w:rsidP="00F61C9C">
      <w:pPr>
        <w:rPr>
          <w:rFonts w:ascii="Bookman Old Style" w:hAnsi="Bookman Old Style"/>
        </w:rPr>
      </w:pP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r w:rsidRPr="00F31170">
        <w:rPr>
          <w:rFonts w:ascii="Bookman Old Style" w:hAnsi="Bookman Old Style"/>
        </w:rPr>
        <w:tab/>
      </w:r>
    </w:p>
    <w:p w:rsidR="00E0295A" w:rsidRPr="00F31170" w:rsidRDefault="00E0295A">
      <w:pPr>
        <w:rPr>
          <w:rFonts w:ascii="Bookman Old Style" w:hAnsi="Bookman Old Style"/>
        </w:rPr>
      </w:pPr>
    </w:p>
    <w:p w:rsidR="00F31170" w:rsidRPr="00F31170" w:rsidRDefault="00F31170" w:rsidP="00F31170">
      <w:pPr>
        <w:jc w:val="center"/>
        <w:rPr>
          <w:rFonts w:ascii="Bookman Old Style" w:hAnsi="Bookman Old Style"/>
          <w:b/>
          <w:sz w:val="44"/>
        </w:rPr>
      </w:pPr>
      <w:r w:rsidRPr="00F31170">
        <w:rPr>
          <w:rFonts w:ascii="Bookman Old Style" w:hAnsi="Bookman Old Style"/>
          <w:b/>
          <w:sz w:val="44"/>
        </w:rPr>
        <w:lastRenderedPageBreak/>
        <w:t xml:space="preserve">The Soul in Renaissance Philosophy  </w:t>
      </w:r>
    </w:p>
    <w:p w:rsidR="00F31170" w:rsidRPr="00F31170" w:rsidRDefault="00F31170" w:rsidP="00F31170">
      <w:pPr>
        <w:jc w:val="center"/>
        <w:rPr>
          <w:rFonts w:ascii="Bookman Old Style" w:hAnsi="Bookman Old Style"/>
          <w:bCs/>
          <w:sz w:val="30"/>
        </w:rPr>
      </w:pPr>
      <w:r w:rsidRPr="00F31170">
        <w:rPr>
          <w:rFonts w:ascii="Bookman Old Style" w:hAnsi="Bookman Old Style"/>
          <w:bCs/>
          <w:sz w:val="30"/>
        </w:rPr>
        <w:t>Courtesy of Professor Vicki Silver, UC Irvine</w:t>
      </w:r>
    </w:p>
    <w:p w:rsidR="00F31170" w:rsidRPr="00F31170" w:rsidRDefault="00F31170" w:rsidP="00F31170">
      <w:pPr>
        <w:jc w:val="center"/>
        <w:rPr>
          <w:rFonts w:ascii="Bookman Old Style" w:hAnsi="Bookman Old Style"/>
          <w:b/>
          <w:sz w:val="32"/>
        </w:rPr>
      </w:pPr>
    </w:p>
    <w:p w:rsidR="00F31170" w:rsidRPr="00F31170" w:rsidRDefault="00F31170" w:rsidP="00256573">
      <w:pPr>
        <w:rPr>
          <w:rFonts w:ascii="Bookman Old Style" w:hAnsi="Bookman Old Style"/>
          <w:bCs/>
        </w:rPr>
      </w:pPr>
      <w:r w:rsidRPr="00F31170">
        <w:rPr>
          <w:rFonts w:ascii="Bookman Old Style" w:hAnsi="Bookman Old Style"/>
          <w:bCs/>
        </w:rPr>
        <w:t>According to Renaissance physiology and psychology, the soul had three powers, or man was said to possess three souls, corresponding to different levels in the faculties and functions of living matter</w:t>
      </w:r>
      <w:r w:rsidRPr="00F31170">
        <w:rPr>
          <w:rFonts w:ascii="Bookman Old Style" w:hAnsi="Bookman Old Style"/>
          <w:bCs/>
        </w:rPr>
        <w:t xml:space="preserve">. </w:t>
      </w:r>
      <w:r w:rsidRPr="00F31170">
        <w:rPr>
          <w:rFonts w:ascii="Bookman Old Style" w:hAnsi="Bookman Old Style"/>
          <w:bCs/>
        </w:rPr>
        <w:t>These three souls, or, alternatively, three powers of the soul, were:</w:t>
      </w:r>
    </w:p>
    <w:p w:rsidR="00F31170" w:rsidRPr="00F31170" w:rsidRDefault="00F31170" w:rsidP="00256573">
      <w:pPr>
        <w:rPr>
          <w:rFonts w:ascii="Bookman Old Style" w:hAnsi="Bookman Old Style"/>
          <w:bCs/>
        </w:rPr>
      </w:pPr>
    </w:p>
    <w:p w:rsidR="00F31170" w:rsidRPr="00F31170" w:rsidRDefault="00F31170" w:rsidP="00256573">
      <w:pPr>
        <w:rPr>
          <w:rFonts w:ascii="Bookman Old Style" w:hAnsi="Bookman Old Style"/>
          <w:bCs/>
        </w:rPr>
      </w:pPr>
      <w:r w:rsidRPr="00F31170">
        <w:rPr>
          <w:rFonts w:ascii="Bookman Old Style" w:hAnsi="Bookman Old Style"/>
          <w:bCs/>
        </w:rPr>
        <w:t>1</w:t>
      </w:r>
      <w:r w:rsidRPr="00F31170">
        <w:rPr>
          <w:rFonts w:ascii="Bookman Old Style" w:hAnsi="Bookman Old Style"/>
          <w:bCs/>
        </w:rPr>
        <w:t xml:space="preserve">. </w:t>
      </w:r>
      <w:r w:rsidRPr="00F31170">
        <w:rPr>
          <w:rFonts w:ascii="Bookman Old Style" w:hAnsi="Bookman Old Style"/>
          <w:bCs/>
        </w:rPr>
        <w:t xml:space="preserve">The </w:t>
      </w:r>
      <w:r w:rsidRPr="00F31170">
        <w:rPr>
          <w:rFonts w:ascii="Bookman Old Style" w:hAnsi="Bookman Old Style"/>
          <w:b/>
          <w:i/>
        </w:rPr>
        <w:t>vegetable</w:t>
      </w:r>
      <w:r w:rsidRPr="00F31170">
        <w:rPr>
          <w:rFonts w:ascii="Bookman Old Style" w:hAnsi="Bookman Old Style"/>
          <w:bCs/>
        </w:rPr>
        <w:t>, or vegetable soul, which humans possess</w:t>
      </w:r>
      <w:r w:rsidRPr="00F31170">
        <w:rPr>
          <w:rFonts w:ascii="Bookman Old Style" w:hAnsi="Bookman Old Style"/>
          <w:bCs/>
        </w:rPr>
        <w:t xml:space="preserve"> in common with plants and </w:t>
      </w:r>
      <w:r w:rsidRPr="00F31170">
        <w:rPr>
          <w:rFonts w:ascii="Bookman Old Style" w:hAnsi="Bookman Old Style"/>
          <w:bCs/>
        </w:rPr>
        <w:t>animals</w:t>
      </w:r>
      <w:r w:rsidRPr="00F31170">
        <w:rPr>
          <w:rFonts w:ascii="Bookman Old Style" w:hAnsi="Bookman Old Style"/>
          <w:bCs/>
        </w:rPr>
        <w:t xml:space="preserve">. </w:t>
      </w:r>
      <w:r w:rsidRPr="00F31170">
        <w:rPr>
          <w:rFonts w:ascii="Bookman Old Style" w:hAnsi="Bookman Old Style"/>
          <w:bCs/>
        </w:rPr>
        <w:t>It has three powers, or virtues:</w:t>
      </w:r>
    </w:p>
    <w:p w:rsidR="00F31170" w:rsidRPr="00F31170" w:rsidRDefault="00F31170" w:rsidP="00256573">
      <w:pPr>
        <w:rPr>
          <w:rFonts w:ascii="Bookman Old Style" w:hAnsi="Bookman Old Style"/>
          <w:bCs/>
        </w:rPr>
      </w:pPr>
    </w:p>
    <w:p w:rsidR="00F31170" w:rsidRPr="00F31170" w:rsidRDefault="00F31170" w:rsidP="008D793F">
      <w:pPr>
        <w:ind w:left="360"/>
        <w:rPr>
          <w:rFonts w:ascii="Bookman Old Style" w:hAnsi="Bookman Old Style"/>
          <w:bCs/>
        </w:rPr>
      </w:pPr>
      <w:r w:rsidRPr="00F31170">
        <w:rPr>
          <w:rFonts w:ascii="Bookman Old Style" w:hAnsi="Bookman Old Style"/>
          <w:bCs/>
        </w:rPr>
        <w:t>A</w:t>
      </w:r>
      <w:r w:rsidRPr="00F31170">
        <w:rPr>
          <w:rFonts w:ascii="Bookman Old Style" w:hAnsi="Bookman Old Style"/>
          <w:bCs/>
        </w:rPr>
        <w:t xml:space="preserve">. </w:t>
      </w:r>
      <w:r w:rsidRPr="00F31170">
        <w:rPr>
          <w:rFonts w:ascii="Bookman Old Style" w:hAnsi="Bookman Old Style"/>
          <w:bCs/>
        </w:rPr>
        <w:t>Reproduction</w:t>
      </w:r>
    </w:p>
    <w:p w:rsidR="00F31170" w:rsidRPr="00F31170" w:rsidRDefault="00F31170" w:rsidP="008D793F">
      <w:pPr>
        <w:ind w:left="360"/>
        <w:rPr>
          <w:rFonts w:ascii="Bookman Old Style" w:hAnsi="Bookman Old Style"/>
          <w:bCs/>
        </w:rPr>
      </w:pPr>
      <w:r w:rsidRPr="00F31170">
        <w:rPr>
          <w:rFonts w:ascii="Bookman Old Style" w:hAnsi="Bookman Old Style"/>
          <w:bCs/>
        </w:rPr>
        <w:t>B</w:t>
      </w:r>
      <w:r w:rsidRPr="00F31170">
        <w:rPr>
          <w:rFonts w:ascii="Bookman Old Style" w:hAnsi="Bookman Old Style"/>
          <w:bCs/>
        </w:rPr>
        <w:t xml:space="preserve">. </w:t>
      </w:r>
      <w:r w:rsidRPr="00F31170">
        <w:rPr>
          <w:rFonts w:ascii="Bookman Old Style" w:hAnsi="Bookman Old Style"/>
          <w:bCs/>
        </w:rPr>
        <w:t>Nourishment</w:t>
      </w:r>
    </w:p>
    <w:p w:rsidR="00F31170" w:rsidRPr="00F31170" w:rsidRDefault="00F31170" w:rsidP="008D793F">
      <w:pPr>
        <w:ind w:left="360"/>
        <w:rPr>
          <w:rFonts w:ascii="Bookman Old Style" w:hAnsi="Bookman Old Style"/>
          <w:bCs/>
        </w:rPr>
      </w:pPr>
      <w:r w:rsidRPr="00F31170">
        <w:rPr>
          <w:rFonts w:ascii="Bookman Old Style" w:hAnsi="Bookman Old Style"/>
          <w:bCs/>
        </w:rPr>
        <w:t>C</w:t>
      </w:r>
      <w:r w:rsidRPr="00F31170">
        <w:rPr>
          <w:rFonts w:ascii="Bookman Old Style" w:hAnsi="Bookman Old Style"/>
          <w:bCs/>
        </w:rPr>
        <w:t xml:space="preserve">. </w:t>
      </w:r>
      <w:r w:rsidRPr="00F31170">
        <w:rPr>
          <w:rFonts w:ascii="Bookman Old Style" w:hAnsi="Bookman Old Style"/>
          <w:bCs/>
        </w:rPr>
        <w:t>Growth</w:t>
      </w:r>
    </w:p>
    <w:p w:rsidR="00F31170" w:rsidRPr="00F31170" w:rsidRDefault="00F31170" w:rsidP="00256573">
      <w:pPr>
        <w:rPr>
          <w:rFonts w:ascii="Bookman Old Style" w:hAnsi="Bookman Old Style"/>
          <w:bCs/>
        </w:rPr>
      </w:pPr>
    </w:p>
    <w:p w:rsidR="00F31170" w:rsidRPr="00F31170" w:rsidRDefault="00F31170" w:rsidP="00256573">
      <w:pPr>
        <w:rPr>
          <w:rFonts w:ascii="Bookman Old Style" w:hAnsi="Bookman Old Style"/>
          <w:bCs/>
        </w:rPr>
      </w:pPr>
      <w:r w:rsidRPr="00F31170">
        <w:rPr>
          <w:rFonts w:ascii="Bookman Old Style" w:hAnsi="Bookman Old Style"/>
          <w:bCs/>
        </w:rPr>
        <w:t>2</w:t>
      </w:r>
      <w:r w:rsidRPr="00F31170">
        <w:rPr>
          <w:rFonts w:ascii="Bookman Old Style" w:hAnsi="Bookman Old Style"/>
          <w:bCs/>
        </w:rPr>
        <w:t xml:space="preserve">. </w:t>
      </w:r>
      <w:r w:rsidRPr="00F31170">
        <w:rPr>
          <w:rFonts w:ascii="Bookman Old Style" w:hAnsi="Bookman Old Style"/>
          <w:bCs/>
        </w:rPr>
        <w:t xml:space="preserve">The </w:t>
      </w:r>
      <w:r w:rsidRPr="00F31170">
        <w:rPr>
          <w:rFonts w:ascii="Bookman Old Style" w:hAnsi="Bookman Old Style"/>
          <w:b/>
          <w:i/>
        </w:rPr>
        <w:t xml:space="preserve">sensitive </w:t>
      </w:r>
      <w:r w:rsidRPr="00F31170">
        <w:rPr>
          <w:rFonts w:ascii="Bookman Old Style" w:hAnsi="Bookman Old Style"/>
          <w:bCs/>
        </w:rPr>
        <w:t>(or, in Renaissance English, “sensible”) soul, possessed by humans in common with the animals</w:t>
      </w:r>
      <w:r w:rsidRPr="00F31170">
        <w:rPr>
          <w:rFonts w:ascii="Bookman Old Style" w:hAnsi="Bookman Old Style"/>
          <w:bCs/>
        </w:rPr>
        <w:t xml:space="preserve">. </w:t>
      </w:r>
      <w:r w:rsidRPr="00F31170">
        <w:rPr>
          <w:rFonts w:ascii="Bookman Old Style" w:hAnsi="Bookman Old Style"/>
          <w:bCs/>
        </w:rPr>
        <w:t>It has two faculties:</w:t>
      </w:r>
    </w:p>
    <w:p w:rsidR="00F31170" w:rsidRPr="00F31170" w:rsidRDefault="00F31170" w:rsidP="00256573">
      <w:pPr>
        <w:rPr>
          <w:rFonts w:ascii="Bookman Old Style" w:hAnsi="Bookman Old Style"/>
          <w:bCs/>
        </w:rPr>
      </w:pPr>
    </w:p>
    <w:p w:rsidR="00F31170" w:rsidRPr="00F31170" w:rsidRDefault="00F31170" w:rsidP="008D793F">
      <w:pPr>
        <w:ind w:left="360"/>
        <w:rPr>
          <w:rFonts w:ascii="Bookman Old Style" w:hAnsi="Bookman Old Style"/>
          <w:bCs/>
        </w:rPr>
      </w:pPr>
      <w:r w:rsidRPr="00F31170">
        <w:rPr>
          <w:rFonts w:ascii="Bookman Old Style" w:hAnsi="Bookman Old Style"/>
          <w:bCs/>
        </w:rPr>
        <w:t>A</w:t>
      </w:r>
      <w:r w:rsidRPr="00F31170">
        <w:rPr>
          <w:rFonts w:ascii="Bookman Old Style" w:hAnsi="Bookman Old Style"/>
          <w:bCs/>
        </w:rPr>
        <w:t xml:space="preserve">. </w:t>
      </w:r>
      <w:r w:rsidRPr="00F31170">
        <w:rPr>
          <w:rFonts w:ascii="Bookman Old Style" w:hAnsi="Bookman Old Style"/>
          <w:bCs/>
        </w:rPr>
        <w:t>Knowing</w:t>
      </w:r>
      <w:r w:rsidRPr="00F31170">
        <w:rPr>
          <w:rFonts w:ascii="Bookman Old Style" w:hAnsi="Bookman Old Style"/>
          <w:bCs/>
        </w:rPr>
        <w:t xml:space="preserve">. </w:t>
      </w:r>
      <w:r w:rsidRPr="00F31170">
        <w:rPr>
          <w:rFonts w:ascii="Bookman Old Style" w:hAnsi="Bookman Old Style"/>
          <w:bCs/>
        </w:rPr>
        <w:t>The knowing parts of the sensible soul are two:</w:t>
      </w:r>
    </w:p>
    <w:p w:rsidR="00F31170" w:rsidRDefault="00F31170" w:rsidP="00256573">
      <w:pPr>
        <w:rPr>
          <w:rFonts w:ascii="Bookman Old Style" w:hAnsi="Bookman Old Style"/>
          <w:bCs/>
        </w:rPr>
      </w:pPr>
    </w:p>
    <w:p w:rsidR="00F31170" w:rsidRPr="00F31170" w:rsidRDefault="00F31170" w:rsidP="00440130">
      <w:pPr>
        <w:ind w:left="990" w:hanging="270"/>
        <w:rPr>
          <w:rFonts w:ascii="Bookman Old Style" w:hAnsi="Bookman Old Style"/>
          <w:bCs/>
        </w:rPr>
      </w:pPr>
      <w:r w:rsidRPr="00F31170">
        <w:rPr>
          <w:rFonts w:ascii="Bookman Old Style" w:hAnsi="Bookman Old Style"/>
          <w:bCs/>
        </w:rPr>
        <w:t>1</w:t>
      </w:r>
      <w:r w:rsidRPr="00F31170">
        <w:rPr>
          <w:rFonts w:ascii="Bookman Old Style" w:hAnsi="Bookman Old Style"/>
          <w:bCs/>
        </w:rPr>
        <w:t xml:space="preserve">. </w:t>
      </w:r>
      <w:r w:rsidRPr="00F31170">
        <w:rPr>
          <w:rFonts w:ascii="Bookman Old Style" w:hAnsi="Bookman Old Style"/>
          <w:bCs/>
        </w:rPr>
        <w:t xml:space="preserve">The </w:t>
      </w:r>
      <w:r w:rsidRPr="00F31170">
        <w:rPr>
          <w:rFonts w:ascii="Bookman Old Style" w:hAnsi="Bookman Old Style"/>
          <w:bCs/>
          <w:i/>
        </w:rPr>
        <w:t>exterior</w:t>
      </w:r>
      <w:r w:rsidRPr="00F31170">
        <w:rPr>
          <w:rFonts w:ascii="Bookman Old Style" w:hAnsi="Bookman Old Style"/>
          <w:bCs/>
        </w:rPr>
        <w:t>, consisting of the five senses.</w:t>
      </w:r>
    </w:p>
    <w:p w:rsidR="00F31170" w:rsidRPr="00F31170" w:rsidRDefault="00F31170" w:rsidP="00440130">
      <w:pPr>
        <w:ind w:left="990" w:hanging="270"/>
        <w:rPr>
          <w:rFonts w:ascii="Bookman Old Style" w:hAnsi="Bookman Old Style"/>
          <w:bCs/>
        </w:rPr>
      </w:pPr>
      <w:r w:rsidRPr="00F31170">
        <w:rPr>
          <w:rFonts w:ascii="Bookman Old Style" w:hAnsi="Bookman Old Style"/>
          <w:bCs/>
        </w:rPr>
        <w:t>2</w:t>
      </w:r>
      <w:r w:rsidRPr="00F31170">
        <w:rPr>
          <w:rFonts w:ascii="Bookman Old Style" w:hAnsi="Bookman Old Style"/>
          <w:bCs/>
        </w:rPr>
        <w:t xml:space="preserve">. </w:t>
      </w:r>
      <w:r w:rsidRPr="00F31170">
        <w:rPr>
          <w:rFonts w:ascii="Bookman Old Style" w:hAnsi="Bookman Old Style"/>
          <w:bCs/>
        </w:rPr>
        <w:t xml:space="preserve">The </w:t>
      </w:r>
      <w:r w:rsidRPr="00F31170">
        <w:rPr>
          <w:rFonts w:ascii="Bookman Old Style" w:hAnsi="Bookman Old Style"/>
          <w:bCs/>
          <w:i/>
        </w:rPr>
        <w:t>interior</w:t>
      </w:r>
      <w:r w:rsidRPr="00F31170">
        <w:rPr>
          <w:rFonts w:ascii="Bookman Old Style" w:hAnsi="Bookman Old Style"/>
          <w:bCs/>
        </w:rPr>
        <w:t>, consisting of the imagination (or fancy), the common sense, and the memory.</w:t>
      </w:r>
    </w:p>
    <w:p w:rsidR="00F31170" w:rsidRPr="00F31170" w:rsidRDefault="00F31170" w:rsidP="00256573">
      <w:pPr>
        <w:rPr>
          <w:rFonts w:ascii="Bookman Old Style" w:hAnsi="Bookman Old Style"/>
          <w:bCs/>
        </w:rPr>
      </w:pPr>
      <w:r w:rsidRPr="00F31170">
        <w:rPr>
          <w:rFonts w:ascii="Bookman Old Style" w:hAnsi="Bookman Old Style"/>
          <w:bCs/>
        </w:rPr>
        <w:tab/>
      </w:r>
    </w:p>
    <w:p w:rsidR="00F31170" w:rsidRPr="008D793F" w:rsidRDefault="00F31170" w:rsidP="008D793F">
      <w:pPr>
        <w:ind w:left="360"/>
        <w:rPr>
          <w:rFonts w:ascii="Bookman Old Style" w:hAnsi="Bookman Old Style"/>
          <w:bCs/>
          <w:spacing w:val="-10"/>
        </w:rPr>
      </w:pPr>
      <w:r w:rsidRPr="00F31170">
        <w:rPr>
          <w:rFonts w:ascii="Bookman Old Style" w:hAnsi="Bookman Old Style"/>
          <w:bCs/>
        </w:rPr>
        <w:t>B</w:t>
      </w:r>
      <w:r w:rsidRPr="00F31170">
        <w:rPr>
          <w:rFonts w:ascii="Bookman Old Style" w:hAnsi="Bookman Old Style"/>
          <w:bCs/>
        </w:rPr>
        <w:t xml:space="preserve">. </w:t>
      </w:r>
      <w:r w:rsidRPr="008D793F">
        <w:rPr>
          <w:rFonts w:ascii="Bookman Old Style" w:hAnsi="Bookman Old Style"/>
          <w:bCs/>
          <w:spacing w:val="-10"/>
        </w:rPr>
        <w:t>Desiring</w:t>
      </w:r>
      <w:r w:rsidRPr="008D793F">
        <w:rPr>
          <w:rFonts w:ascii="Bookman Old Style" w:hAnsi="Bookman Old Style"/>
          <w:bCs/>
          <w:spacing w:val="-10"/>
        </w:rPr>
        <w:t xml:space="preserve">. </w:t>
      </w:r>
      <w:r w:rsidRPr="008D793F">
        <w:rPr>
          <w:rFonts w:ascii="Bookman Old Style" w:hAnsi="Bookman Old Style"/>
          <w:bCs/>
          <w:spacing w:val="-10"/>
        </w:rPr>
        <w:t>The desiring part of the soul, sometimes called the sensitive appetite, has two powers:</w:t>
      </w:r>
    </w:p>
    <w:p w:rsidR="00F31170" w:rsidRDefault="00F31170" w:rsidP="00256573">
      <w:pPr>
        <w:rPr>
          <w:rFonts w:ascii="Bookman Old Style" w:hAnsi="Bookman Old Style"/>
          <w:bCs/>
        </w:rPr>
      </w:pPr>
    </w:p>
    <w:p w:rsidR="00F31170" w:rsidRPr="00F31170" w:rsidRDefault="00F31170" w:rsidP="00440130">
      <w:pPr>
        <w:ind w:left="990" w:hanging="270"/>
        <w:rPr>
          <w:rFonts w:ascii="Bookman Old Style" w:hAnsi="Bookman Old Style"/>
          <w:bCs/>
        </w:rPr>
      </w:pPr>
      <w:r w:rsidRPr="00F31170">
        <w:rPr>
          <w:rFonts w:ascii="Bookman Old Style" w:hAnsi="Bookman Old Style"/>
          <w:bCs/>
        </w:rPr>
        <w:t>1</w:t>
      </w:r>
      <w:r w:rsidRPr="00F31170">
        <w:rPr>
          <w:rFonts w:ascii="Bookman Old Style" w:hAnsi="Bookman Old Style"/>
          <w:bCs/>
        </w:rPr>
        <w:t xml:space="preserve">. </w:t>
      </w:r>
      <w:r w:rsidRPr="00F31170">
        <w:rPr>
          <w:rFonts w:ascii="Bookman Old Style" w:hAnsi="Bookman Old Style"/>
          <w:bCs/>
        </w:rPr>
        <w:t>Th</w:t>
      </w:r>
      <w:bookmarkStart w:id="0" w:name="_GoBack"/>
      <w:bookmarkEnd w:id="0"/>
      <w:r w:rsidRPr="00F31170">
        <w:rPr>
          <w:rFonts w:ascii="Bookman Old Style" w:hAnsi="Bookman Old Style"/>
          <w:bCs/>
        </w:rPr>
        <w:t xml:space="preserve">e </w:t>
      </w:r>
      <w:r w:rsidRPr="00F31170">
        <w:rPr>
          <w:rFonts w:ascii="Bookman Old Style" w:hAnsi="Bookman Old Style"/>
          <w:bCs/>
          <w:i/>
        </w:rPr>
        <w:t>concupiscible</w:t>
      </w:r>
      <w:r w:rsidRPr="00F31170">
        <w:rPr>
          <w:rFonts w:ascii="Bookman Old Style" w:hAnsi="Bookman Old Style"/>
          <w:bCs/>
        </w:rPr>
        <w:t>, or desiring, power, which includes the passions of love and hatred, desire and aversion, joy or pleasure, sadness or grief.</w:t>
      </w:r>
    </w:p>
    <w:p w:rsidR="00F31170" w:rsidRPr="00F31170" w:rsidRDefault="00F31170" w:rsidP="00440130">
      <w:pPr>
        <w:ind w:left="990" w:hanging="270"/>
        <w:rPr>
          <w:rFonts w:ascii="Bookman Old Style" w:hAnsi="Bookman Old Style"/>
          <w:bCs/>
        </w:rPr>
      </w:pPr>
      <w:r w:rsidRPr="00F31170">
        <w:rPr>
          <w:rFonts w:ascii="Bookman Old Style" w:hAnsi="Bookman Old Style"/>
          <w:bCs/>
        </w:rPr>
        <w:t>2</w:t>
      </w:r>
      <w:r w:rsidRPr="00F31170">
        <w:rPr>
          <w:rFonts w:ascii="Bookman Old Style" w:hAnsi="Bookman Old Style"/>
          <w:bCs/>
        </w:rPr>
        <w:t xml:space="preserve">. </w:t>
      </w:r>
      <w:r w:rsidRPr="00F31170">
        <w:rPr>
          <w:rFonts w:ascii="Bookman Old Style" w:hAnsi="Bookman Old Style"/>
          <w:bCs/>
        </w:rPr>
        <w:t xml:space="preserve">The </w:t>
      </w:r>
      <w:r w:rsidRPr="00F31170">
        <w:rPr>
          <w:rFonts w:ascii="Bookman Old Style" w:hAnsi="Bookman Old Style"/>
          <w:bCs/>
          <w:i/>
        </w:rPr>
        <w:t xml:space="preserve">irascible </w:t>
      </w:r>
      <w:r w:rsidRPr="00F31170">
        <w:rPr>
          <w:rFonts w:ascii="Bookman Old Style" w:hAnsi="Bookman Old Style"/>
          <w:bCs/>
        </w:rPr>
        <w:t>power, including the chief passions of anger, hope</w:t>
      </w:r>
      <w:r>
        <w:rPr>
          <w:rFonts w:ascii="Bookman Old Style" w:hAnsi="Bookman Old Style"/>
          <w:bCs/>
        </w:rPr>
        <w:t xml:space="preserve">, </w:t>
      </w:r>
      <w:r w:rsidRPr="00F31170">
        <w:rPr>
          <w:rFonts w:ascii="Bookman Old Style" w:hAnsi="Bookman Old Style"/>
          <w:bCs/>
        </w:rPr>
        <w:t>despair,</w:t>
      </w:r>
      <w:r w:rsidRPr="00F31170">
        <w:rPr>
          <w:rFonts w:ascii="Bookman Old Style" w:hAnsi="Bookman Old Style"/>
          <w:bCs/>
        </w:rPr>
        <w:t xml:space="preserve"> </w:t>
      </w:r>
      <w:r w:rsidRPr="00F31170">
        <w:rPr>
          <w:rFonts w:ascii="Bookman Old Style" w:hAnsi="Bookman Old Style"/>
          <w:bCs/>
        </w:rPr>
        <w:t>courage and fear.</w:t>
      </w:r>
    </w:p>
    <w:p w:rsidR="00F31170" w:rsidRPr="00F31170" w:rsidRDefault="00F31170" w:rsidP="00256573">
      <w:pPr>
        <w:rPr>
          <w:rFonts w:ascii="Bookman Old Style" w:hAnsi="Bookman Old Style"/>
          <w:bCs/>
        </w:rPr>
      </w:pPr>
    </w:p>
    <w:p w:rsidR="00F31170" w:rsidRPr="00F31170" w:rsidRDefault="00F31170" w:rsidP="00256573">
      <w:pPr>
        <w:rPr>
          <w:rFonts w:ascii="Bookman Old Style" w:hAnsi="Bookman Old Style"/>
          <w:bCs/>
        </w:rPr>
      </w:pPr>
      <w:r w:rsidRPr="00F31170">
        <w:rPr>
          <w:rFonts w:ascii="Bookman Old Style" w:hAnsi="Bookman Old Style"/>
          <w:bCs/>
        </w:rPr>
        <w:t>3</w:t>
      </w:r>
      <w:r w:rsidRPr="00F31170">
        <w:rPr>
          <w:rFonts w:ascii="Bookman Old Style" w:hAnsi="Bookman Old Style"/>
          <w:bCs/>
        </w:rPr>
        <w:t xml:space="preserve">. </w:t>
      </w:r>
      <w:r w:rsidRPr="00F31170">
        <w:rPr>
          <w:rFonts w:ascii="Bookman Old Style" w:hAnsi="Bookman Old Style"/>
          <w:bCs/>
        </w:rPr>
        <w:t xml:space="preserve">The </w:t>
      </w:r>
      <w:r w:rsidRPr="00F31170">
        <w:rPr>
          <w:rFonts w:ascii="Bookman Old Style" w:hAnsi="Bookman Old Style"/>
          <w:b/>
          <w:i/>
        </w:rPr>
        <w:t xml:space="preserve">rational </w:t>
      </w:r>
      <w:r w:rsidRPr="00F31170">
        <w:rPr>
          <w:rFonts w:ascii="Bookman Old Style" w:hAnsi="Bookman Old Style"/>
          <w:bCs/>
        </w:rPr>
        <w:t>soul, possessed by humans alone</w:t>
      </w:r>
      <w:r w:rsidRPr="00F31170">
        <w:rPr>
          <w:rFonts w:ascii="Bookman Old Style" w:hAnsi="Bookman Old Style"/>
          <w:bCs/>
        </w:rPr>
        <w:t xml:space="preserve">. </w:t>
      </w:r>
      <w:r w:rsidRPr="00F31170">
        <w:rPr>
          <w:rFonts w:ascii="Bookman Old Style" w:hAnsi="Bookman Old Style"/>
          <w:bCs/>
        </w:rPr>
        <w:t>It has two great powers:</w:t>
      </w:r>
    </w:p>
    <w:p w:rsidR="00F31170" w:rsidRPr="00F31170" w:rsidRDefault="00F31170" w:rsidP="00256573">
      <w:pPr>
        <w:rPr>
          <w:rFonts w:ascii="Bookman Old Style" w:hAnsi="Bookman Old Style"/>
          <w:bCs/>
        </w:rPr>
      </w:pPr>
    </w:p>
    <w:p w:rsidR="00F31170" w:rsidRPr="00F31170" w:rsidRDefault="00F31170" w:rsidP="008D793F">
      <w:pPr>
        <w:ind w:left="360"/>
        <w:rPr>
          <w:rFonts w:ascii="Bookman Old Style" w:hAnsi="Bookman Old Style"/>
          <w:bCs/>
        </w:rPr>
      </w:pPr>
      <w:r w:rsidRPr="00F31170">
        <w:rPr>
          <w:rFonts w:ascii="Bookman Old Style" w:hAnsi="Bookman Old Style"/>
          <w:bCs/>
        </w:rPr>
        <w:t>A</w:t>
      </w:r>
      <w:r w:rsidRPr="00F31170">
        <w:rPr>
          <w:rFonts w:ascii="Bookman Old Style" w:hAnsi="Bookman Old Style"/>
          <w:bCs/>
        </w:rPr>
        <w:t xml:space="preserve">. </w:t>
      </w:r>
      <w:r>
        <w:rPr>
          <w:rFonts w:ascii="Bookman Old Style" w:hAnsi="Bookman Old Style"/>
          <w:bCs/>
        </w:rPr>
        <w:t>The understanding (synonyms:</w:t>
      </w:r>
      <w:r w:rsidRPr="00F31170">
        <w:rPr>
          <w:rFonts w:ascii="Bookman Old Style" w:hAnsi="Bookman Old Style"/>
          <w:bCs/>
        </w:rPr>
        <w:t xml:space="preserve"> </w:t>
      </w:r>
      <w:r w:rsidRPr="00F31170">
        <w:rPr>
          <w:rFonts w:ascii="Bookman Old Style" w:hAnsi="Bookman Old Style"/>
          <w:bCs/>
          <w:i/>
        </w:rPr>
        <w:t>reason, intellect, judgment</w:t>
      </w:r>
      <w:r w:rsidRPr="00F31170">
        <w:rPr>
          <w:rFonts w:ascii="Bookman Old Style" w:hAnsi="Bookman Old Style"/>
          <w:bCs/>
        </w:rPr>
        <w:t>), or judging power.</w:t>
      </w:r>
    </w:p>
    <w:p w:rsidR="00440130" w:rsidRDefault="00440130" w:rsidP="008D793F">
      <w:pPr>
        <w:ind w:left="360"/>
        <w:rPr>
          <w:rFonts w:ascii="Bookman Old Style" w:hAnsi="Bookman Old Style"/>
          <w:bCs/>
        </w:rPr>
      </w:pPr>
    </w:p>
    <w:p w:rsidR="00F31170" w:rsidRPr="00F31170" w:rsidRDefault="00F31170" w:rsidP="008D793F">
      <w:pPr>
        <w:ind w:left="360"/>
        <w:rPr>
          <w:rFonts w:ascii="Bookman Old Style" w:hAnsi="Bookman Old Style"/>
          <w:bCs/>
        </w:rPr>
      </w:pPr>
      <w:r w:rsidRPr="00F31170">
        <w:rPr>
          <w:rFonts w:ascii="Bookman Old Style" w:hAnsi="Bookman Old Style"/>
          <w:bCs/>
        </w:rPr>
        <w:t>B</w:t>
      </w:r>
      <w:r w:rsidRPr="00F31170">
        <w:rPr>
          <w:rFonts w:ascii="Bookman Old Style" w:hAnsi="Bookman Old Style"/>
          <w:bCs/>
        </w:rPr>
        <w:t xml:space="preserve">. </w:t>
      </w:r>
      <w:r w:rsidRPr="00F31170">
        <w:rPr>
          <w:rFonts w:ascii="Bookman Old Style" w:hAnsi="Bookman Old Style"/>
          <w:bCs/>
        </w:rPr>
        <w:t>The will, or rational appetite, the power of inner motion.</w:t>
      </w:r>
    </w:p>
    <w:p w:rsidR="00F31170" w:rsidRPr="00F31170" w:rsidRDefault="00F31170" w:rsidP="00256573">
      <w:pPr>
        <w:rPr>
          <w:rFonts w:ascii="Bookman Old Style" w:hAnsi="Bookman Old Style"/>
          <w:bCs/>
        </w:rPr>
      </w:pPr>
    </w:p>
    <w:p w:rsidR="00F31170" w:rsidRPr="007122CE" w:rsidRDefault="00F31170" w:rsidP="00256573">
      <w:pPr>
        <w:rPr>
          <w:rFonts w:ascii="Bookman Old Style" w:hAnsi="Bookman Old Style"/>
          <w:bCs/>
          <w:spacing w:val="-4"/>
        </w:rPr>
      </w:pPr>
      <w:r w:rsidRPr="007122CE">
        <w:rPr>
          <w:rFonts w:ascii="Bookman Old Style" w:hAnsi="Bookman Old Style"/>
          <w:bCs/>
          <w:spacing w:val="-4"/>
        </w:rPr>
        <w:t>Right action requires that reason and the will (which can move the intellect) cooperate to direct and control the activities of the sensible soul, especially the passions</w:t>
      </w:r>
      <w:r w:rsidRPr="007122CE">
        <w:rPr>
          <w:rFonts w:ascii="Bookman Old Style" w:hAnsi="Bookman Old Style"/>
          <w:bCs/>
          <w:spacing w:val="-4"/>
        </w:rPr>
        <w:t xml:space="preserve">. </w:t>
      </w:r>
      <w:r w:rsidRPr="007122CE">
        <w:rPr>
          <w:rFonts w:ascii="Bookman Old Style" w:hAnsi="Bookman Old Style"/>
          <w:bCs/>
          <w:spacing w:val="-4"/>
        </w:rPr>
        <w:t xml:space="preserve">Ever since the fall of Adam and Eve, however, the predominance of passion and the senses has made such cooperation difficult to attain, as Lorenzo from </w:t>
      </w:r>
      <w:r w:rsidRPr="007122CE">
        <w:rPr>
          <w:rFonts w:ascii="Bookman Old Style" w:hAnsi="Bookman Old Style"/>
          <w:bCs/>
          <w:i/>
          <w:iCs/>
          <w:spacing w:val="-4"/>
        </w:rPr>
        <w:t>The Merchant of Venice</w:t>
      </w:r>
      <w:r w:rsidRPr="007122CE">
        <w:rPr>
          <w:rFonts w:ascii="Bookman Old Style" w:hAnsi="Bookman Old Style"/>
          <w:bCs/>
          <w:spacing w:val="-4"/>
        </w:rPr>
        <w:t xml:space="preserve"> points out to his lover, Jessica:</w:t>
      </w:r>
    </w:p>
    <w:p w:rsidR="00F31170" w:rsidRPr="00F31170" w:rsidRDefault="00F31170" w:rsidP="00256573">
      <w:pPr>
        <w:tabs>
          <w:tab w:val="left" w:pos="1440"/>
        </w:tabs>
        <w:rPr>
          <w:rFonts w:ascii="Bookman Old Style" w:hAnsi="Bookman Old Style"/>
          <w:bCs/>
        </w:rPr>
      </w:pPr>
    </w:p>
    <w:p w:rsidR="00F31170" w:rsidRPr="00F31170" w:rsidRDefault="00F31170" w:rsidP="00256573">
      <w:pPr>
        <w:tabs>
          <w:tab w:val="left" w:pos="1440"/>
        </w:tabs>
        <w:rPr>
          <w:rFonts w:ascii="Bookman Old Style" w:hAnsi="Bookman Old Style"/>
          <w:bCs/>
        </w:rPr>
      </w:pPr>
      <w:r w:rsidRPr="00F31170">
        <w:rPr>
          <w:rFonts w:ascii="Bookman Old Style" w:hAnsi="Bookman Old Style"/>
          <w:bCs/>
        </w:rPr>
        <w:tab/>
        <w:t>There’s not the smallest orb which thou behold’st</w:t>
      </w:r>
    </w:p>
    <w:p w:rsidR="00F31170" w:rsidRPr="00F31170" w:rsidRDefault="00F31170" w:rsidP="00256573">
      <w:pPr>
        <w:tabs>
          <w:tab w:val="left" w:pos="1440"/>
        </w:tabs>
        <w:rPr>
          <w:rFonts w:ascii="Bookman Old Style" w:hAnsi="Bookman Old Style"/>
          <w:bCs/>
        </w:rPr>
      </w:pPr>
      <w:r w:rsidRPr="00F31170">
        <w:rPr>
          <w:rFonts w:ascii="Bookman Old Style" w:hAnsi="Bookman Old Style"/>
          <w:bCs/>
        </w:rPr>
        <w:tab/>
        <w:t xml:space="preserve">But in his motion like an angel sings, </w:t>
      </w:r>
    </w:p>
    <w:p w:rsidR="00F31170" w:rsidRPr="00F31170" w:rsidRDefault="000214A5" w:rsidP="00256573">
      <w:pPr>
        <w:tabs>
          <w:tab w:val="left" w:pos="1440"/>
        </w:tabs>
        <w:rPr>
          <w:rFonts w:ascii="Bookman Old Style" w:hAnsi="Bookman Old Style"/>
          <w:bCs/>
        </w:rPr>
      </w:pPr>
      <w:r>
        <w:rPr>
          <w:rFonts w:ascii="Bookman Old Style" w:hAnsi="Bookman Old Style"/>
          <w:bCs/>
        </w:rPr>
        <w:tab/>
        <w:t>Still quiring to the young-eye</w:t>
      </w:r>
      <w:r w:rsidR="00F31170" w:rsidRPr="00F31170">
        <w:rPr>
          <w:rFonts w:ascii="Bookman Old Style" w:hAnsi="Bookman Old Style"/>
          <w:bCs/>
        </w:rPr>
        <w:t>d cherubins;</w:t>
      </w:r>
    </w:p>
    <w:p w:rsidR="00F31170" w:rsidRPr="00F31170" w:rsidRDefault="00F31170" w:rsidP="00256573">
      <w:pPr>
        <w:tabs>
          <w:tab w:val="left" w:pos="1440"/>
        </w:tabs>
        <w:rPr>
          <w:rFonts w:ascii="Bookman Old Style" w:hAnsi="Bookman Old Style"/>
          <w:bCs/>
        </w:rPr>
      </w:pPr>
      <w:r w:rsidRPr="00F31170">
        <w:rPr>
          <w:rFonts w:ascii="Bookman Old Style" w:hAnsi="Bookman Old Style"/>
          <w:bCs/>
        </w:rPr>
        <w:tab/>
        <w:t>Such harmony is in immortal souls,</w:t>
      </w:r>
    </w:p>
    <w:p w:rsidR="00F31170" w:rsidRPr="00F31170" w:rsidRDefault="00F31170" w:rsidP="00256573">
      <w:pPr>
        <w:tabs>
          <w:tab w:val="left" w:pos="1440"/>
        </w:tabs>
        <w:rPr>
          <w:rFonts w:ascii="Bookman Old Style" w:hAnsi="Bookman Old Style"/>
          <w:bCs/>
        </w:rPr>
      </w:pPr>
      <w:r w:rsidRPr="00F31170">
        <w:rPr>
          <w:rFonts w:ascii="Bookman Old Style" w:hAnsi="Bookman Old Style"/>
          <w:bCs/>
        </w:rPr>
        <w:tab/>
        <w:t>But whilst this muddy vesture of decay</w:t>
      </w:r>
    </w:p>
    <w:p w:rsidR="00F31170" w:rsidRDefault="00F31170" w:rsidP="00256573">
      <w:pPr>
        <w:rPr>
          <w:rFonts w:ascii="Bookman Old Style" w:hAnsi="Bookman Old Style"/>
          <w:bCs/>
        </w:rPr>
      </w:pPr>
      <w:r w:rsidRPr="00F31170">
        <w:rPr>
          <w:rFonts w:ascii="Bookman Old Style" w:hAnsi="Bookman Old Style"/>
          <w:bCs/>
        </w:rPr>
        <w:tab/>
      </w:r>
      <w:r w:rsidRPr="00F31170">
        <w:rPr>
          <w:rFonts w:ascii="Bookman Old Style" w:hAnsi="Bookman Old Style"/>
          <w:bCs/>
        </w:rPr>
        <w:tab/>
        <w:t>Doth grossly close it in, we cannot hear it</w:t>
      </w:r>
      <w:r w:rsidRPr="00F31170">
        <w:rPr>
          <w:rFonts w:ascii="Bookman Old Style" w:hAnsi="Bookman Old Style"/>
          <w:bCs/>
        </w:rPr>
        <w:t xml:space="preserve">. </w:t>
      </w:r>
      <w:r w:rsidRPr="00F31170">
        <w:rPr>
          <w:rFonts w:ascii="Bookman Old Style" w:hAnsi="Bookman Old Style"/>
          <w:bCs/>
        </w:rPr>
        <w:t>(V.i.60-65)</w:t>
      </w:r>
    </w:p>
    <w:p w:rsidR="00F31170" w:rsidRPr="008D793F" w:rsidRDefault="00A227A5" w:rsidP="008D793F">
      <w:pPr>
        <w:ind w:left="3600" w:firstLine="720"/>
        <w:rPr>
          <w:rFonts w:ascii="Bookman Old Style" w:hAnsi="Bookman Old Style"/>
          <w:bCs/>
        </w:rPr>
      </w:pPr>
      <w:r>
        <w:rPr>
          <w:rFonts w:ascii="Bookman Old Style" w:hAnsi="Bookman Old Style"/>
          <w:bCs/>
        </w:rPr>
        <w:t xml:space="preserve">     </w:t>
      </w:r>
      <w:r w:rsidR="000214A5">
        <w:rPr>
          <w:rFonts w:ascii="Bookman Old Style" w:hAnsi="Bookman Old Style"/>
          <w:bCs/>
        </w:rPr>
        <w:t>(public domain</w:t>
      </w:r>
      <w:r w:rsidR="007122CE">
        <w:rPr>
          <w:rFonts w:ascii="Bookman Old Style" w:hAnsi="Bookman Old Style"/>
          <w:bCs/>
        </w:rPr>
        <w:t xml:space="preserve"> ed.</w:t>
      </w:r>
      <w:r w:rsidR="000214A5">
        <w:rPr>
          <w:rFonts w:ascii="Bookman Old Style" w:hAnsi="Bookman Old Style"/>
          <w:bCs/>
        </w:rPr>
        <w:t>)</w:t>
      </w:r>
    </w:p>
    <w:sectPr w:rsidR="00F31170" w:rsidRPr="008D793F" w:rsidSect="00F61C9C">
      <w:headerReference w:type="even" r:id="rId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93" w:rsidRDefault="007E4E93">
      <w:r>
        <w:separator/>
      </w:r>
    </w:p>
  </w:endnote>
  <w:endnote w:type="continuationSeparator" w:id="0">
    <w:p w:rsidR="007E4E93" w:rsidRDefault="007E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93" w:rsidRDefault="007E4E93">
      <w:r>
        <w:separator/>
      </w:r>
    </w:p>
  </w:footnote>
  <w:footnote w:type="continuationSeparator" w:id="0">
    <w:p w:rsidR="007E4E93" w:rsidRDefault="007E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E5" w:rsidRDefault="007A09E5" w:rsidP="00FA0A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57FF" w:rsidRPr="00B32530" w:rsidRDefault="007E4E93" w:rsidP="007A09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E5" w:rsidRPr="007A09E5" w:rsidRDefault="007A09E5" w:rsidP="007A09E5">
    <w:pPr>
      <w:pStyle w:val="Header"/>
      <w:framePr w:wrap="around" w:vAnchor="text" w:hAnchor="margin" w:xAlign="right" w:y="1"/>
      <w:jc w:val="right"/>
      <w:rPr>
        <w:rStyle w:val="PageNumber"/>
        <w:rFonts w:ascii="Bookman Old Style" w:hAnsi="Bookman Old Style"/>
      </w:rPr>
    </w:pPr>
    <w:r w:rsidRPr="007A09E5">
      <w:rPr>
        <w:rStyle w:val="PageNumber"/>
        <w:rFonts w:ascii="Bookman Old Style" w:hAnsi="Bookman Old Style"/>
      </w:rPr>
      <w:fldChar w:fldCharType="begin"/>
    </w:r>
    <w:r w:rsidRPr="007A09E5">
      <w:rPr>
        <w:rStyle w:val="PageNumber"/>
        <w:rFonts w:ascii="Bookman Old Style" w:hAnsi="Bookman Old Style"/>
      </w:rPr>
      <w:instrText xml:space="preserve">PAGE  </w:instrText>
    </w:r>
    <w:r w:rsidRPr="007A09E5">
      <w:rPr>
        <w:rStyle w:val="PageNumber"/>
        <w:rFonts w:ascii="Bookman Old Style" w:hAnsi="Bookman Old Style"/>
      </w:rPr>
      <w:fldChar w:fldCharType="separate"/>
    </w:r>
    <w:r>
      <w:rPr>
        <w:rStyle w:val="PageNumber"/>
        <w:rFonts w:ascii="Bookman Old Style" w:hAnsi="Bookman Old Style"/>
        <w:noProof/>
      </w:rPr>
      <w:t>2</w:t>
    </w:r>
    <w:r w:rsidRPr="007A09E5">
      <w:rPr>
        <w:rStyle w:val="PageNumber"/>
        <w:rFonts w:ascii="Bookman Old Style" w:hAnsi="Bookman Old Style"/>
      </w:rPr>
      <w:fldChar w:fldCharType="end"/>
    </w:r>
  </w:p>
  <w:p w:rsidR="00DD57FF" w:rsidRPr="007A09E5" w:rsidRDefault="007A09E5" w:rsidP="007A09E5">
    <w:pPr>
      <w:pStyle w:val="Header"/>
      <w:ind w:right="360"/>
      <w:jc w:val="right"/>
      <w:rPr>
        <w:rFonts w:ascii="Bookman Old Style" w:hAnsi="Bookman Old Style"/>
      </w:rPr>
    </w:pPr>
    <w:r>
      <w:rPr>
        <w:rFonts w:ascii="Bookman Old Style" w:hAnsi="Bookman Old Style"/>
      </w:rPr>
      <w:t>The Renaissance Soul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9C"/>
    <w:rsid w:val="000214A5"/>
    <w:rsid w:val="00196D8E"/>
    <w:rsid w:val="002560CE"/>
    <w:rsid w:val="00256573"/>
    <w:rsid w:val="00440130"/>
    <w:rsid w:val="005D13F6"/>
    <w:rsid w:val="00655902"/>
    <w:rsid w:val="00673D40"/>
    <w:rsid w:val="006E10B0"/>
    <w:rsid w:val="007122CE"/>
    <w:rsid w:val="007A09E5"/>
    <w:rsid w:val="007E4E93"/>
    <w:rsid w:val="00866180"/>
    <w:rsid w:val="008D793F"/>
    <w:rsid w:val="00937945"/>
    <w:rsid w:val="00A227A5"/>
    <w:rsid w:val="00AE2A21"/>
    <w:rsid w:val="00CB19A7"/>
    <w:rsid w:val="00D65CE4"/>
    <w:rsid w:val="00E0295A"/>
    <w:rsid w:val="00F024AF"/>
    <w:rsid w:val="00F31170"/>
    <w:rsid w:val="00F6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6EA6C-6DD1-4818-ACC9-2F899495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70"/>
    <w:pPr>
      <w:overflowPunct w:val="0"/>
      <w:autoSpaceDE w:val="0"/>
      <w:autoSpaceDN w:val="0"/>
      <w:adjustRightInd w:val="0"/>
      <w:spacing w:after="0" w:line="240" w:lineRule="auto"/>
      <w:textAlignment w:val="baseline"/>
    </w:pPr>
    <w:rPr>
      <w:rFonts w:ascii="Century Schoolbook" w:eastAsia="Times New Roman" w:hAnsi="Century Schoolbook"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1C9C"/>
    <w:pPr>
      <w:tabs>
        <w:tab w:val="center" w:pos="4320"/>
        <w:tab w:val="right" w:pos="8640"/>
      </w:tabs>
    </w:pPr>
  </w:style>
  <w:style w:type="character" w:customStyle="1" w:styleId="HeaderChar">
    <w:name w:val="Header Char"/>
    <w:basedOn w:val="DefaultParagraphFont"/>
    <w:link w:val="Header"/>
    <w:rsid w:val="00F61C9C"/>
    <w:rPr>
      <w:rFonts w:ascii="Century Schoolbook" w:eastAsia="Times New Roman" w:hAnsi="Century Schoolbook" w:cs="Times New Roman"/>
      <w:sz w:val="22"/>
    </w:rPr>
  </w:style>
  <w:style w:type="paragraph" w:styleId="Footer">
    <w:name w:val="footer"/>
    <w:basedOn w:val="Normal"/>
    <w:link w:val="FooterChar"/>
    <w:rsid w:val="00F61C9C"/>
    <w:pPr>
      <w:tabs>
        <w:tab w:val="center" w:pos="4320"/>
        <w:tab w:val="right" w:pos="8640"/>
      </w:tabs>
    </w:pPr>
  </w:style>
  <w:style w:type="character" w:customStyle="1" w:styleId="FooterChar">
    <w:name w:val="Footer Char"/>
    <w:basedOn w:val="DefaultParagraphFont"/>
    <w:link w:val="Footer"/>
    <w:rsid w:val="00F61C9C"/>
    <w:rPr>
      <w:rFonts w:ascii="Century Schoolbook" w:eastAsia="Times New Roman" w:hAnsi="Century Schoolbook" w:cs="Times New Roman"/>
      <w:sz w:val="22"/>
    </w:rPr>
  </w:style>
  <w:style w:type="character" w:styleId="PageNumber">
    <w:name w:val="page number"/>
    <w:basedOn w:val="DefaultParagraphFont"/>
    <w:uiPriority w:val="99"/>
    <w:semiHidden/>
    <w:unhideWhenUsed/>
    <w:rsid w:val="007A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493</Words>
  <Characters>3103</Characters>
  <Application>Microsoft Office Word</Application>
  <DocSecurity>0</DocSecurity>
  <Lines>238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11</cp:revision>
  <cp:lastPrinted>2023-02-09T13:35:00Z</cp:lastPrinted>
  <dcterms:created xsi:type="dcterms:W3CDTF">2022-12-08T16:33:00Z</dcterms:created>
  <dcterms:modified xsi:type="dcterms:W3CDTF">2023-02-10T14:19:00Z</dcterms:modified>
</cp:coreProperties>
</file>